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C52C" w14:textId="76160E63" w:rsidR="005C2BD9" w:rsidRDefault="00866828">
      <w:r>
        <w:t>Care home network meeting 24.4.23</w:t>
      </w:r>
    </w:p>
    <w:p w14:paraId="3A6ED48C" w14:textId="710DC488" w:rsidR="0051623C" w:rsidRDefault="0051623C">
      <w:r w:rsidRPr="0051623C">
        <w:t>Celebrating intergenerational learning within adult care</w:t>
      </w:r>
    </w:p>
    <w:p w14:paraId="5CA04746" w14:textId="77777777" w:rsidR="0051623C" w:rsidRDefault="0051623C" w:rsidP="0051623C">
      <w:r>
        <w:t>Agenda:</w:t>
      </w:r>
    </w:p>
    <w:p w14:paraId="440C6F39" w14:textId="77777777" w:rsidR="0051623C" w:rsidRDefault="0051623C" w:rsidP="0051623C">
      <w:pPr>
        <w:pStyle w:val="ListParagraph"/>
        <w:numPr>
          <w:ilvl w:val="0"/>
          <w:numId w:val="1"/>
        </w:numPr>
      </w:pPr>
      <w:r w:rsidRPr="0051623C">
        <w:t>Introductions</w:t>
      </w:r>
    </w:p>
    <w:p w14:paraId="3D90AFE5" w14:textId="77777777" w:rsidR="0051623C" w:rsidRDefault="0051623C" w:rsidP="0051623C">
      <w:pPr>
        <w:pStyle w:val="ListParagraph"/>
        <w:numPr>
          <w:ilvl w:val="0"/>
          <w:numId w:val="1"/>
        </w:numPr>
      </w:pPr>
      <w:r w:rsidRPr="0051623C">
        <w:t>Updates</w:t>
      </w:r>
    </w:p>
    <w:p w14:paraId="25CC41DF" w14:textId="77777777" w:rsidR="0051623C" w:rsidRDefault="0051623C" w:rsidP="0051623C">
      <w:pPr>
        <w:pStyle w:val="ListParagraph"/>
        <w:numPr>
          <w:ilvl w:val="0"/>
          <w:numId w:val="1"/>
        </w:numPr>
      </w:pPr>
      <w:r w:rsidRPr="0051623C">
        <w:t>Discussion: IG work within adult social care</w:t>
      </w:r>
    </w:p>
    <w:p w14:paraId="292D6CBF" w14:textId="77777777" w:rsidR="0051623C" w:rsidRDefault="0051623C" w:rsidP="0051623C">
      <w:pPr>
        <w:pStyle w:val="ListParagraph"/>
        <w:numPr>
          <w:ilvl w:val="0"/>
          <w:numId w:val="1"/>
        </w:numPr>
      </w:pPr>
      <w:r w:rsidRPr="0051623C">
        <w:t>Dates/topics for this year</w:t>
      </w:r>
    </w:p>
    <w:p w14:paraId="699DFAF9" w14:textId="2702957C" w:rsidR="0051623C" w:rsidRDefault="0051623C" w:rsidP="0051623C">
      <w:pPr>
        <w:pStyle w:val="ListParagraph"/>
        <w:numPr>
          <w:ilvl w:val="0"/>
          <w:numId w:val="1"/>
        </w:numPr>
      </w:pPr>
      <w:r w:rsidRPr="0051623C">
        <w:t>AOB</w:t>
      </w:r>
    </w:p>
    <w:p w14:paraId="23F63D34" w14:textId="77777777" w:rsidR="0051623C" w:rsidRDefault="0051623C" w:rsidP="0051623C">
      <w:r>
        <w:t>Introductions</w:t>
      </w:r>
    </w:p>
    <w:p w14:paraId="40555316" w14:textId="77777777" w:rsidR="0051623C" w:rsidRPr="0051623C" w:rsidRDefault="0051623C" w:rsidP="0051623C">
      <w:r w:rsidRPr="0051623C">
        <w:t>Updates</w:t>
      </w:r>
    </w:p>
    <w:p w14:paraId="02E9AA23" w14:textId="77777777" w:rsidR="005D41AE" w:rsidRDefault="0051623C" w:rsidP="005D41AE">
      <w:pPr>
        <w:pStyle w:val="ListParagraph"/>
        <w:numPr>
          <w:ilvl w:val="0"/>
          <w:numId w:val="2"/>
        </w:numPr>
      </w:pPr>
      <w:r w:rsidRPr="0051623C">
        <w:t xml:space="preserve">Good to see </w:t>
      </w:r>
      <w:r w:rsidR="005D41AE">
        <w:t xml:space="preserve">3 </w:t>
      </w:r>
      <w:r w:rsidRPr="0051623C">
        <w:t>care homes reflected in the GWT Excellence Awards – watch the videos in the news section of the website</w:t>
      </w:r>
      <w:r>
        <w:t xml:space="preserve"> </w:t>
      </w:r>
      <w:hyperlink r:id="rId5" w:history="1">
        <w:r w:rsidR="005D41AE" w:rsidRPr="0010721E">
          <w:rPr>
            <w:rStyle w:val="Hyperlink"/>
          </w:rPr>
          <w:t>https://generationsworkingtogether.org/news/gwts-excellence-awards-2023</w:t>
        </w:r>
      </w:hyperlink>
    </w:p>
    <w:p w14:paraId="62BC4403" w14:textId="2B0BE8AB" w:rsidR="0051623C" w:rsidRDefault="0051623C" w:rsidP="005D41AE">
      <w:pPr>
        <w:pStyle w:val="ListParagraph"/>
        <w:numPr>
          <w:ilvl w:val="0"/>
          <w:numId w:val="2"/>
        </w:numPr>
      </w:pPr>
      <w:r>
        <w:t>Global IG Week this week lots of events going on, encourage everyone to do something –information online and can also join in discussions and events from other countries</w:t>
      </w:r>
    </w:p>
    <w:p w14:paraId="71951AE8" w14:textId="68512F7F" w:rsidR="0051623C" w:rsidRDefault="0051623C" w:rsidP="001E1725">
      <w:pPr>
        <w:pStyle w:val="ListParagraph"/>
        <w:numPr>
          <w:ilvl w:val="0"/>
          <w:numId w:val="2"/>
        </w:numPr>
      </w:pPr>
      <w:r>
        <w:t xml:space="preserve">New publication </w:t>
      </w:r>
      <w:r w:rsidR="005D41AE">
        <w:t>. GWT have been funded to develop a guidance document that supports older adults in engaging or developing intergenerational work within their community</w:t>
      </w:r>
      <w:r>
        <w:t>– Anyone interested in joining an online focus group of activity leads (or those leading on IG work)</w:t>
      </w:r>
      <w:r w:rsidR="005D41AE">
        <w:t xml:space="preserve"> to inform the content.</w:t>
      </w:r>
    </w:p>
    <w:p w14:paraId="00362D0C" w14:textId="77777777" w:rsidR="0051623C" w:rsidRDefault="0051623C" w:rsidP="0051623C">
      <w:pPr>
        <w:pStyle w:val="ListParagraph"/>
        <w:numPr>
          <w:ilvl w:val="0"/>
          <w:numId w:val="2"/>
        </w:numPr>
      </w:pPr>
      <w:r>
        <w:t>Global IG Week this week lots of events going on, encourage everyone to do something –information online and can also join in discussions and events from other countries</w:t>
      </w:r>
    </w:p>
    <w:p w14:paraId="10321E63" w14:textId="0CDDB76A" w:rsidR="0051623C" w:rsidRDefault="001E1725" w:rsidP="001E1725">
      <w:r>
        <w:t>Training</w:t>
      </w:r>
    </w:p>
    <w:p w14:paraId="78BC8E57" w14:textId="78018708" w:rsidR="001E1725" w:rsidRPr="001E1725" w:rsidRDefault="001E1725" w:rsidP="001E1725">
      <w:r w:rsidRPr="001E1725">
        <w:t>Free online introductory modules for members</w:t>
      </w:r>
      <w:r>
        <w:t>- these can be used for inducting staff /volunteers</w:t>
      </w:r>
    </w:p>
    <w:p w14:paraId="74ADAA12" w14:textId="7A5C5B17" w:rsidR="001E1725" w:rsidRPr="001E1725" w:rsidRDefault="001E1725" w:rsidP="001E1725">
      <w:r w:rsidRPr="001E1725">
        <w:t xml:space="preserve">One day IG training – </w:t>
      </w:r>
      <w:r>
        <w:t>new dates on website</w:t>
      </w:r>
    </w:p>
    <w:p w14:paraId="6B42847F" w14:textId="77777777" w:rsidR="001E1725" w:rsidRPr="001E1725" w:rsidRDefault="001E1725" w:rsidP="001E1725">
      <w:r w:rsidRPr="001E1725">
        <w:t>ICIP starts Tuesday 2nd May - Monday 26th June 2023 - £275 &amp; £230</w:t>
      </w:r>
    </w:p>
    <w:p w14:paraId="4996138E" w14:textId="14780417" w:rsidR="001E1725" w:rsidRDefault="001E1725" w:rsidP="001E1725">
      <w:r>
        <w:t>Discussion:</w:t>
      </w:r>
    </w:p>
    <w:p w14:paraId="09633CDF" w14:textId="18EFFBA8" w:rsidR="001E1725" w:rsidRDefault="001E1725" w:rsidP="001E1725">
      <w:r w:rsidRPr="001E1725">
        <w:t>What is it about intergenerational learning that makes it fit so well within adult residential care?</w:t>
      </w:r>
    </w:p>
    <w:p w14:paraId="44551F26" w14:textId="77777777" w:rsidR="001E1725" w:rsidRDefault="001E1725" w:rsidP="001E1725">
      <w:pPr>
        <w:pStyle w:val="ListParagraph"/>
        <w:numPr>
          <w:ilvl w:val="0"/>
          <w:numId w:val="4"/>
        </w:numPr>
      </w:pPr>
      <w:r w:rsidRPr="001E1725">
        <w:t>On a practical level the places near each other in the community- often in walking distance</w:t>
      </w:r>
    </w:p>
    <w:p w14:paraId="2CCD8667" w14:textId="77777777" w:rsidR="001E1725" w:rsidRDefault="001E1725" w:rsidP="001E1725">
      <w:pPr>
        <w:pStyle w:val="ListParagraph"/>
        <w:numPr>
          <w:ilvl w:val="0"/>
          <w:numId w:val="4"/>
        </w:numPr>
      </w:pPr>
      <w:r w:rsidRPr="001E1725">
        <w:t>You can embed intergenerational activities into existing routines, rather than developing it as an additional piece of work- huge benefits to doing this ie more sustainable, less costs, less reliant on funding so less work in finding funding bids, its not an add on to an already busy day, gives children a better sense of what goes on in care homes</w:t>
      </w:r>
    </w:p>
    <w:p w14:paraId="75C25EAE" w14:textId="77777777" w:rsidR="001E1725" w:rsidRDefault="001E1725" w:rsidP="001E1725">
      <w:pPr>
        <w:pStyle w:val="ListParagraph"/>
        <w:numPr>
          <w:ilvl w:val="0"/>
          <w:numId w:val="4"/>
        </w:numPr>
      </w:pPr>
      <w:r w:rsidRPr="001E1725">
        <w:t>Job role</w:t>
      </w:r>
      <w:r>
        <w:t xml:space="preserve">- </w:t>
      </w:r>
      <w:r w:rsidRPr="001E1725">
        <w:t>Similarities in terms of care, assessment &amp; procedures &amp; routines, activities and engagement – particularly in early years and primary education</w:t>
      </w:r>
    </w:p>
    <w:p w14:paraId="4736BCDA" w14:textId="4F2CCCCA" w:rsidR="001E1725" w:rsidRDefault="001E1725" w:rsidP="001E1725">
      <w:pPr>
        <w:pStyle w:val="ListParagraph"/>
        <w:numPr>
          <w:ilvl w:val="0"/>
          <w:numId w:val="4"/>
        </w:numPr>
      </w:pPr>
      <w:r w:rsidRPr="001E1725">
        <w:t>A matching need</w:t>
      </w:r>
      <w:r w:rsidR="00B40A42">
        <w:t xml:space="preserve"> &amp; interests</w:t>
      </w:r>
      <w:r w:rsidRPr="001E1725">
        <w:t xml:space="preserve"> eg children wanting attention from older adults who have time, skills and experience to share</w:t>
      </w:r>
      <w:r w:rsidR="00B40A42">
        <w:t>- similar interests &amp; hobbies</w:t>
      </w:r>
    </w:p>
    <w:p w14:paraId="0299E54F" w14:textId="3333043F" w:rsidR="001E1725" w:rsidRDefault="001E1725" w:rsidP="001E1725">
      <w:pPr>
        <w:pStyle w:val="ListParagraph"/>
        <w:numPr>
          <w:ilvl w:val="0"/>
          <w:numId w:val="4"/>
        </w:numPr>
      </w:pPr>
      <w:r w:rsidRPr="001E1725">
        <w:t>Staff often have the same skills</w:t>
      </w:r>
    </w:p>
    <w:p w14:paraId="548547A5" w14:textId="7A301687" w:rsidR="001E1725" w:rsidRDefault="00B40A42" w:rsidP="001E1725">
      <w:pPr>
        <w:pStyle w:val="ListParagraph"/>
        <w:numPr>
          <w:ilvl w:val="0"/>
          <w:numId w:val="4"/>
        </w:numPr>
      </w:pPr>
      <w:r>
        <w:t>Nurturing environment- play based</w:t>
      </w:r>
    </w:p>
    <w:p w14:paraId="3C37FA00" w14:textId="5828AB51" w:rsidR="00B40A42" w:rsidRDefault="00B40A42" w:rsidP="00B40A42">
      <w:r>
        <w:t>Benefits – see slide 9</w:t>
      </w:r>
    </w:p>
    <w:p w14:paraId="42EEBD46" w14:textId="6787D253" w:rsidR="00CE1A2D" w:rsidRDefault="00CE1A2D" w:rsidP="00CE1A2D">
      <w:r>
        <w:lastRenderedPageBreak/>
        <w:t>Discussion:</w:t>
      </w:r>
      <w:r w:rsidRPr="00CE1A2D">
        <w:t xml:space="preserve"> </w:t>
      </w:r>
      <w:r w:rsidRPr="00CE1A2D">
        <w:t>What challenges do you feel you face in developing &amp; delivering intergenerational opportunities; how can they be overcome?</w:t>
      </w:r>
    </w:p>
    <w:p w14:paraId="3705C6D3" w14:textId="04FD080E" w:rsidR="00CE1A2D" w:rsidRDefault="00CE1A2D" w:rsidP="00CE1A2D">
      <w:pPr>
        <w:pStyle w:val="ListParagraph"/>
        <w:numPr>
          <w:ilvl w:val="0"/>
          <w:numId w:val="5"/>
        </w:numPr>
      </w:pPr>
      <w:r>
        <w:t>Adult social care overwhelmed as is education, so can be hard to set up partnerships- need to find the hook in for people</w:t>
      </w:r>
    </w:p>
    <w:p w14:paraId="4C4A8071" w14:textId="031C5E50" w:rsidR="00CE1A2D" w:rsidRDefault="00CE1A2D" w:rsidP="00CE1A2D">
      <w:pPr>
        <w:pStyle w:val="ListParagraph"/>
        <w:numPr>
          <w:ilvl w:val="0"/>
          <w:numId w:val="5"/>
        </w:numPr>
      </w:pPr>
      <w:r>
        <w:t>Additional challenges working with adults with dementia</w:t>
      </w:r>
    </w:p>
    <w:p w14:paraId="00114355" w14:textId="718CFAEB" w:rsidR="00CE1A2D" w:rsidRDefault="00CE1A2D" w:rsidP="00CE1A2D">
      <w:pPr>
        <w:pStyle w:val="ListParagraph"/>
        <w:numPr>
          <w:ilvl w:val="0"/>
          <w:numId w:val="5"/>
        </w:numPr>
      </w:pPr>
      <w:r>
        <w:t>Funding- better to try and develop sustainable projects</w:t>
      </w:r>
    </w:p>
    <w:p w14:paraId="653E67B8" w14:textId="33650CFC" w:rsidR="00CE1A2D" w:rsidRDefault="00CE1A2D" w:rsidP="00CE1A2D">
      <w:pPr>
        <w:pStyle w:val="ListParagraph"/>
        <w:numPr>
          <w:ilvl w:val="0"/>
          <w:numId w:val="5"/>
        </w:numPr>
      </w:pPr>
      <w:r>
        <w:t>Time scales to get projects off the ground</w:t>
      </w:r>
    </w:p>
    <w:p w14:paraId="68AE74BF" w14:textId="2D56E4CB" w:rsidR="00CE1A2D" w:rsidRDefault="00CE1A2D" w:rsidP="00CE1A2D">
      <w:pPr>
        <w:pStyle w:val="ListParagraph"/>
        <w:numPr>
          <w:ilvl w:val="0"/>
          <w:numId w:val="5"/>
        </w:numPr>
      </w:pPr>
      <w:r>
        <w:t>Trying to get colleagues to see the benefits of IG work</w:t>
      </w:r>
    </w:p>
    <w:p w14:paraId="3CFA96F7" w14:textId="51E82CA9" w:rsidR="00CE1A2D" w:rsidRPr="00CE1A2D" w:rsidRDefault="00CE1A2D" w:rsidP="00CE1A2D">
      <w:pPr>
        <w:pStyle w:val="ListParagraph"/>
        <w:numPr>
          <w:ilvl w:val="0"/>
          <w:numId w:val="5"/>
        </w:numPr>
      </w:pPr>
      <w:r>
        <w:t>Busting the myth that IG work is ‘lovely &amp; nice’ rather than essential and can be used as a targeted approach</w:t>
      </w:r>
    </w:p>
    <w:p w14:paraId="5BDFF939" w14:textId="77777777" w:rsidR="00CE1A2D" w:rsidRPr="00CE1A2D" w:rsidRDefault="00CE1A2D" w:rsidP="00CE1A2D"/>
    <w:p w14:paraId="7FFF5F2B" w14:textId="7B848FA0" w:rsidR="00B40A42" w:rsidRDefault="007753DE" w:rsidP="00CE1A2D">
      <w:r>
        <w:t xml:space="preserve">Discussion: </w:t>
      </w:r>
      <w:r w:rsidR="00CE1A2D" w:rsidRPr="00CE1A2D">
        <w:t>How can we encourage others to develop intergenerational learning opportunities  within adult care?</w:t>
      </w:r>
    </w:p>
    <w:p w14:paraId="38D8E202" w14:textId="6857F0C6" w:rsidR="007753DE" w:rsidRDefault="007753DE" w:rsidP="007753DE">
      <w:pPr>
        <w:pStyle w:val="ListParagraph"/>
        <w:numPr>
          <w:ilvl w:val="0"/>
          <w:numId w:val="6"/>
        </w:numPr>
      </w:pPr>
      <w:r>
        <w:t>GWT speak at care home forums such as Dundee forum held at MenziesHill House</w:t>
      </w:r>
    </w:p>
    <w:p w14:paraId="3495C138" w14:textId="37127FC5" w:rsidR="007753DE" w:rsidRDefault="007753DE" w:rsidP="007753DE">
      <w:pPr>
        <w:pStyle w:val="ListParagraph"/>
        <w:numPr>
          <w:ilvl w:val="0"/>
          <w:numId w:val="6"/>
        </w:numPr>
      </w:pPr>
      <w:r>
        <w:t>Care homes to add information about their IG work to their websites</w:t>
      </w:r>
    </w:p>
    <w:p w14:paraId="67515F11" w14:textId="6BD0CF23" w:rsidR="007753DE" w:rsidRDefault="007753DE" w:rsidP="007753DE">
      <w:pPr>
        <w:pStyle w:val="ListParagraph"/>
        <w:numPr>
          <w:ilvl w:val="0"/>
          <w:numId w:val="6"/>
        </w:numPr>
      </w:pPr>
      <w:r>
        <w:t>Word of mouth very important to involve others from the community</w:t>
      </w:r>
    </w:p>
    <w:p w14:paraId="623DEA91" w14:textId="39F15C00" w:rsidR="007753DE" w:rsidRDefault="007753DE" w:rsidP="007753DE">
      <w:pPr>
        <w:pStyle w:val="ListParagraph"/>
        <w:numPr>
          <w:ilvl w:val="0"/>
          <w:numId w:val="6"/>
        </w:numPr>
      </w:pPr>
      <w:r>
        <w:t>Add GWT link to care home face book sites</w:t>
      </w:r>
    </w:p>
    <w:p w14:paraId="545D1EDD" w14:textId="300E8D26" w:rsidR="007753DE" w:rsidRPr="007753DE" w:rsidRDefault="007753DE" w:rsidP="007753DE"/>
    <w:p w14:paraId="1375E432" w14:textId="77777777" w:rsidR="007753DE" w:rsidRPr="007753DE" w:rsidRDefault="007753DE" w:rsidP="007753DE">
      <w:r w:rsidRPr="007753DE">
        <w:t>Meeting reminders for 2023</w:t>
      </w:r>
    </w:p>
    <w:p w14:paraId="60851524" w14:textId="26081434" w:rsidR="007753DE" w:rsidRPr="007753DE" w:rsidRDefault="007753DE" w:rsidP="007753DE">
      <w:r w:rsidRPr="007753DE">
        <w:t>Thursday 21st September 10am – 12: this session will be in person at Methil Haven – the first intergenerational shared site in Scotland</w:t>
      </w:r>
    </w:p>
    <w:p w14:paraId="5CD1ABB6" w14:textId="3BEC1B5B" w:rsidR="007753DE" w:rsidRPr="007753DE" w:rsidRDefault="007753DE" w:rsidP="007753DE">
      <w:r w:rsidRPr="007753DE">
        <w:t xml:space="preserve">This is a wonderful opportunity to view the new Methil Haven care home and observe how intergenerational practice is being developed with the onsite nursery in this inspiring space. </w:t>
      </w:r>
    </w:p>
    <w:p w14:paraId="72B5440C" w14:textId="77777777" w:rsidR="007753DE" w:rsidRPr="007753DE" w:rsidRDefault="007753DE" w:rsidP="007753DE"/>
    <w:p w14:paraId="2F0085E2" w14:textId="77777777" w:rsidR="007753DE" w:rsidRPr="007753DE" w:rsidRDefault="007753DE" w:rsidP="007753DE">
      <w:r w:rsidRPr="007753DE">
        <w:t>Wednesday 15th November 10am – 12: this will be online</w:t>
      </w:r>
    </w:p>
    <w:p w14:paraId="421CFCF4" w14:textId="77777777" w:rsidR="007753DE" w:rsidRPr="007753DE" w:rsidRDefault="007753DE" w:rsidP="007753DE">
      <w:r w:rsidRPr="007753DE">
        <w:t>Let’s reflect upon 2023 and think about the changes we can make to improve intergenerational practice within care homes in 2024</w:t>
      </w:r>
    </w:p>
    <w:p w14:paraId="6D20EBEA" w14:textId="5E366D4F" w:rsidR="007753DE" w:rsidRDefault="007753DE" w:rsidP="007753DE">
      <w:r w:rsidRPr="007753DE">
        <w:t xml:space="preserve">In so many care homes, intergenerational work is usually carried out by one person and reflecting upon your own intergenerational practice can be lonely and challenging. So join us for this session when as colleagues we can share the challenges we’ve faced in 2023 and how we can potentially overcome them in 2024. Going to be joined by Amy Lock from Care Home FaNs </w:t>
      </w:r>
    </w:p>
    <w:p w14:paraId="176E04CF" w14:textId="77777777" w:rsidR="007753DE" w:rsidRDefault="007753DE" w:rsidP="007753DE"/>
    <w:p w14:paraId="119C7B4C" w14:textId="0519FD19" w:rsidR="007753DE" w:rsidRPr="007753DE" w:rsidRDefault="007753DE" w:rsidP="007753DE">
      <w:r>
        <w:t>Complete evaluation form</w:t>
      </w:r>
    </w:p>
    <w:p w14:paraId="2ABD37CE" w14:textId="77777777" w:rsidR="007753DE" w:rsidRPr="007753DE" w:rsidRDefault="007753DE" w:rsidP="007753DE"/>
    <w:sectPr w:rsidR="007753DE" w:rsidRPr="0077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D6"/>
    <w:multiLevelType w:val="hybridMultilevel"/>
    <w:tmpl w:val="05D0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13AA"/>
    <w:multiLevelType w:val="hybridMultilevel"/>
    <w:tmpl w:val="39C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61145"/>
    <w:multiLevelType w:val="hybridMultilevel"/>
    <w:tmpl w:val="6338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29BA"/>
    <w:multiLevelType w:val="hybridMultilevel"/>
    <w:tmpl w:val="E776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D54CA"/>
    <w:multiLevelType w:val="hybridMultilevel"/>
    <w:tmpl w:val="34F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15CC0"/>
    <w:multiLevelType w:val="hybridMultilevel"/>
    <w:tmpl w:val="F584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565504">
    <w:abstractNumId w:val="1"/>
  </w:num>
  <w:num w:numId="2" w16cid:durableId="1718431011">
    <w:abstractNumId w:val="3"/>
  </w:num>
  <w:num w:numId="3" w16cid:durableId="2035157650">
    <w:abstractNumId w:val="2"/>
  </w:num>
  <w:num w:numId="4" w16cid:durableId="2062364070">
    <w:abstractNumId w:val="0"/>
  </w:num>
  <w:num w:numId="5" w16cid:durableId="1076132003">
    <w:abstractNumId w:val="5"/>
  </w:num>
  <w:num w:numId="6" w16cid:durableId="378750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8"/>
    <w:rsid w:val="001E1725"/>
    <w:rsid w:val="0051623C"/>
    <w:rsid w:val="005C2BD9"/>
    <w:rsid w:val="005D41AE"/>
    <w:rsid w:val="007753DE"/>
    <w:rsid w:val="00866828"/>
    <w:rsid w:val="00B40A42"/>
    <w:rsid w:val="00CE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2A45"/>
  <w15:chartTrackingRefBased/>
  <w15:docId w15:val="{3C387026-DB63-4632-ACA2-114DA64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3C"/>
    <w:pPr>
      <w:ind w:left="720"/>
      <w:contextualSpacing/>
    </w:pPr>
  </w:style>
  <w:style w:type="character" w:styleId="Hyperlink">
    <w:name w:val="Hyperlink"/>
    <w:basedOn w:val="DefaultParagraphFont"/>
    <w:uiPriority w:val="99"/>
    <w:unhideWhenUsed/>
    <w:rsid w:val="005D41AE"/>
    <w:rPr>
      <w:color w:val="0563C1" w:themeColor="hyperlink"/>
      <w:u w:val="single"/>
    </w:rPr>
  </w:style>
  <w:style w:type="character" w:styleId="UnresolvedMention">
    <w:name w:val="Unresolved Mention"/>
    <w:basedOn w:val="DefaultParagraphFont"/>
    <w:uiPriority w:val="99"/>
    <w:semiHidden/>
    <w:unhideWhenUsed/>
    <w:rsid w:val="005D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nerationsworkingtogether.org/news/gwts-excellence-awards-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George</dc:creator>
  <cp:keywords/>
  <dc:description/>
  <cp:lastModifiedBy>Lorraine George</cp:lastModifiedBy>
  <cp:revision>7</cp:revision>
  <dcterms:created xsi:type="dcterms:W3CDTF">2023-04-24T12:12:00Z</dcterms:created>
  <dcterms:modified xsi:type="dcterms:W3CDTF">2023-04-24T12:42:00Z</dcterms:modified>
</cp:coreProperties>
</file>